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4" w:type="dxa"/>
        <w:tblLook w:val="04A0" w:firstRow="1" w:lastRow="0" w:firstColumn="1" w:lastColumn="0" w:noHBand="0" w:noVBand="1"/>
      </w:tblPr>
      <w:tblGrid>
        <w:gridCol w:w="4867"/>
        <w:gridCol w:w="4867"/>
      </w:tblGrid>
      <w:tr w:rsidR="004D0D48" w:rsidTr="005677BD">
        <w:trPr>
          <w:trHeight w:val="3240"/>
        </w:trPr>
        <w:tc>
          <w:tcPr>
            <w:tcW w:w="4867" w:type="dxa"/>
            <w:tcBorders>
              <w:top w:val="dashSmallGap" w:sz="4" w:space="0" w:color="auto"/>
              <w:left w:val="dashSmallGap" w:sz="4" w:space="0" w:color="auto"/>
              <w:bottom w:val="single" w:sz="18" w:space="0" w:color="auto"/>
              <w:right w:val="dashSmallGap" w:sz="4" w:space="0" w:color="auto"/>
            </w:tcBorders>
          </w:tcPr>
          <w:p w:rsidR="004D0D48" w:rsidRPr="00527FA5" w:rsidRDefault="004D0D48" w:rsidP="004D0D48">
            <w:pPr>
              <w:outlineLvl w:val="1"/>
              <w:rPr>
                <w:rFonts w:ascii="Times New Roman" w:eastAsia="Times New Roman" w:hAnsi="Times New Roman" w:cs="Times New Roman"/>
                <w:b/>
                <w:bCs/>
                <w:sz w:val="20"/>
                <w:szCs w:val="20"/>
              </w:rPr>
            </w:pPr>
            <w:bookmarkStart w:id="0" w:name="_GoBack" w:colFirst="0" w:colLast="0"/>
            <w:r>
              <w:rPr>
                <w:rFonts w:ascii="Times New Roman" w:eastAsia="Times New Roman" w:hAnsi="Times New Roman" w:cs="Times New Roman"/>
                <w:b/>
                <w:bCs/>
                <w:sz w:val="20"/>
                <w:szCs w:val="20"/>
              </w:rPr>
              <w:t>RAW, UNDERCOOKED, CONTAMINATED SEAFOOD</w:t>
            </w:r>
          </w:p>
          <w:p w:rsidR="004D0D48" w:rsidRPr="00527FA5" w:rsidRDefault="004D0D48" w:rsidP="004D0D4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527FA5">
              <w:rPr>
                <w:rFonts w:ascii="Times New Roman" w:eastAsia="Times New Roman" w:hAnsi="Times New Roman" w:cs="Times New Roman"/>
                <w:b/>
                <w:bCs/>
                <w:sz w:val="20"/>
                <w:szCs w:val="20"/>
              </w:rPr>
              <w:t>Avoid raw fish and shellfish.</w:t>
            </w:r>
            <w:r w:rsidRPr="00527FA5">
              <w:rPr>
                <w:rFonts w:ascii="Times New Roman" w:eastAsia="Times New Roman" w:hAnsi="Times New Roman" w:cs="Times New Roman"/>
                <w:sz w:val="20"/>
                <w:szCs w:val="20"/>
              </w:rPr>
              <w:t xml:space="preserve"> It's especi</w:t>
            </w:r>
            <w:r>
              <w:rPr>
                <w:rFonts w:ascii="Times New Roman" w:eastAsia="Times New Roman" w:hAnsi="Times New Roman" w:cs="Times New Roman"/>
                <w:sz w:val="20"/>
                <w:szCs w:val="20"/>
              </w:rPr>
              <w:t>ally important to avoid oysters, clams, and mussels. Sashimi.</w:t>
            </w:r>
          </w:p>
          <w:p w:rsidR="004D0D48" w:rsidRPr="00527FA5" w:rsidRDefault="004D0D48" w:rsidP="004D0D48">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527FA5">
              <w:rPr>
                <w:rFonts w:ascii="Times New Roman" w:eastAsia="Times New Roman" w:hAnsi="Times New Roman" w:cs="Times New Roman"/>
                <w:b/>
                <w:bCs/>
                <w:sz w:val="20"/>
                <w:szCs w:val="20"/>
              </w:rPr>
              <w:t xml:space="preserve">Avoid refrigerated smoked seafood, </w:t>
            </w:r>
            <w:r>
              <w:rPr>
                <w:rFonts w:ascii="Times New Roman" w:eastAsia="Times New Roman" w:hAnsi="Times New Roman" w:cs="Times New Roman"/>
                <w:b/>
                <w:bCs/>
                <w:sz w:val="20"/>
                <w:szCs w:val="20"/>
              </w:rPr>
              <w:t xml:space="preserve">e. g. </w:t>
            </w:r>
            <w:r w:rsidRPr="00527FA5">
              <w:rPr>
                <w:rFonts w:ascii="Times New Roman" w:eastAsia="Times New Roman" w:hAnsi="Times New Roman" w:cs="Times New Roman"/>
                <w:b/>
                <w:bCs/>
                <w:sz w:val="20"/>
                <w:szCs w:val="20"/>
              </w:rPr>
              <w:t>lox.</w:t>
            </w:r>
            <w:r w:rsidRPr="00527FA5">
              <w:rPr>
                <w:rFonts w:ascii="Times New Roman" w:eastAsia="Times New Roman" w:hAnsi="Times New Roman" w:cs="Times New Roman"/>
                <w:sz w:val="20"/>
                <w:szCs w:val="20"/>
              </w:rPr>
              <w:t xml:space="preserve"> It's OK to eat smoked seafood if it's an ingredient in a casserole or other cooked dish. Canned and shelf-stable versions also are safe.</w:t>
            </w:r>
            <w:r>
              <w:rPr>
                <w:rFonts w:ascii="Times New Roman" w:eastAsia="Times New Roman" w:hAnsi="Times New Roman" w:cs="Times New Roman"/>
                <w:sz w:val="20"/>
                <w:szCs w:val="20"/>
              </w:rPr>
              <w:t xml:space="preserve"> (bad: nova style, kippered, or jerky)</w:t>
            </w:r>
          </w:p>
          <w:p w:rsidR="004D0D48" w:rsidRDefault="004D0D48" w:rsidP="004D0D48">
            <w:r>
              <w:rPr>
                <w:rFonts w:ascii="Times New Roman" w:eastAsia="Times New Roman" w:hAnsi="Times New Roman" w:cs="Times New Roman"/>
                <w:b/>
                <w:bCs/>
                <w:sz w:val="20"/>
                <w:szCs w:val="20"/>
              </w:rPr>
              <w:t>-</w:t>
            </w:r>
            <w:r w:rsidRPr="00527FA5">
              <w:rPr>
                <w:rFonts w:ascii="Times New Roman" w:eastAsia="Times New Roman" w:hAnsi="Times New Roman" w:cs="Times New Roman"/>
                <w:b/>
                <w:bCs/>
                <w:sz w:val="20"/>
                <w:szCs w:val="20"/>
              </w:rPr>
              <w:t>Cook seafood properly.</w:t>
            </w:r>
            <w:r w:rsidRPr="00527FA5">
              <w:rPr>
                <w:rFonts w:ascii="Times New Roman" w:eastAsia="Times New Roman" w:hAnsi="Times New Roman" w:cs="Times New Roman"/>
                <w:sz w:val="20"/>
                <w:szCs w:val="20"/>
              </w:rPr>
              <w:t xml:space="preserve"> Cook most fish to an internal temperature of 145 F (63 C). The fish is done when it separates into flakes and appears opaque throughout. Cook shrimp, lobster and scallops until they're milky white. Cook clams, mussels and oysters until their shells open. Discard any that don't open.</w:t>
            </w:r>
          </w:p>
        </w:tc>
        <w:tc>
          <w:tcPr>
            <w:tcW w:w="4867" w:type="dxa"/>
            <w:tcBorders>
              <w:top w:val="dashSmallGap" w:sz="4" w:space="0" w:color="auto"/>
              <w:left w:val="dashSmallGap" w:sz="4" w:space="0" w:color="auto"/>
              <w:bottom w:val="single" w:sz="18" w:space="0" w:color="auto"/>
              <w:right w:val="dashSmallGap" w:sz="4" w:space="0" w:color="auto"/>
            </w:tcBorders>
          </w:tcPr>
          <w:p w:rsidR="004D0D48" w:rsidRPr="004D0D48" w:rsidRDefault="004D0D48" w:rsidP="004D0D48">
            <w:pPr>
              <w:pBdr>
                <w:bottom w:val="single" w:sz="6" w:space="1" w:color="auto"/>
              </w:pBdr>
              <w:outlineLvl w:val="1"/>
              <w:rPr>
                <w:rFonts w:ascii="Times New Roman" w:eastAsia="Times New Roman" w:hAnsi="Times New Roman" w:cs="Times New Roman"/>
                <w:b/>
                <w:bCs/>
                <w:sz w:val="16"/>
                <w:szCs w:val="20"/>
              </w:rPr>
            </w:pPr>
          </w:p>
          <w:p w:rsidR="004D0D48" w:rsidRDefault="004D0D48" w:rsidP="004D0D48">
            <w:pPr>
              <w:pBdr>
                <w:bottom w:val="single" w:sz="6" w:space="1" w:color="auto"/>
              </w:pBdr>
              <w:outlineLvl w:val="1"/>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MERCURY </w:t>
            </w:r>
            <w:r w:rsidRPr="00C92DE8">
              <w:rPr>
                <w:rFonts w:ascii="Times New Roman" w:eastAsia="Times New Roman" w:hAnsi="Times New Roman" w:cs="Times New Roman"/>
                <w:b/>
                <w:bCs/>
                <w:sz w:val="20"/>
                <w:szCs w:val="20"/>
                <w:u w:val="single"/>
              </w:rPr>
              <w:t>BAD</w:t>
            </w:r>
            <w:r>
              <w:rPr>
                <w:rFonts w:ascii="Times New Roman" w:eastAsia="Times New Roman" w:hAnsi="Times New Roman" w:cs="Times New Roman"/>
                <w:bCs/>
                <w:sz w:val="20"/>
                <w:szCs w:val="20"/>
              </w:rPr>
              <w:t>: swordfish, shark, king mackerel, tilefish</w:t>
            </w:r>
          </w:p>
          <w:p w:rsidR="004D0D48" w:rsidRDefault="004D0D48" w:rsidP="004D0D48">
            <w:pPr>
              <w:pBdr>
                <w:bottom w:val="single" w:sz="6" w:space="1" w:color="auto"/>
              </w:pBdr>
              <w:outlineLvl w:val="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527FA5">
              <w:rPr>
                <w:rFonts w:ascii="Times New Roman" w:eastAsia="Times New Roman" w:hAnsi="Times New Roman" w:cs="Times New Roman"/>
                <w:b/>
                <w:bCs/>
                <w:sz w:val="20"/>
                <w:szCs w:val="20"/>
              </w:rPr>
              <w:t>MERCURY</w:t>
            </w:r>
            <w:r>
              <w:rPr>
                <w:rFonts w:ascii="Times New Roman" w:eastAsia="Times New Roman" w:hAnsi="Times New Roman" w:cs="Times New Roman"/>
                <w:b/>
                <w:bCs/>
                <w:sz w:val="20"/>
                <w:szCs w:val="20"/>
              </w:rPr>
              <w:t xml:space="preserve">) </w:t>
            </w:r>
            <w:r w:rsidR="00D31D24">
              <w:rPr>
                <w:rFonts w:ascii="Times New Roman" w:eastAsia="Times New Roman" w:hAnsi="Times New Roman" w:cs="Times New Roman"/>
                <w:b/>
                <w:bCs/>
                <w:sz w:val="20"/>
                <w:szCs w:val="20"/>
              </w:rPr>
              <w:t>OKAY</w:t>
            </w:r>
            <w:r w:rsidRPr="00527FA5">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 xml:space="preserve">12 </w:t>
            </w:r>
            <w:proofErr w:type="spellStart"/>
            <w:r>
              <w:rPr>
                <w:rFonts w:ascii="Times New Roman" w:eastAsia="Times New Roman" w:hAnsi="Times New Roman" w:cs="Times New Roman"/>
                <w:bCs/>
                <w:sz w:val="20"/>
                <w:szCs w:val="20"/>
              </w:rPr>
              <w:t>oz</w:t>
            </w:r>
            <w:proofErr w:type="spellEnd"/>
            <w:r>
              <w:rPr>
                <w:rFonts w:ascii="Times New Roman" w:eastAsia="Times New Roman" w:hAnsi="Times New Roman" w:cs="Times New Roman"/>
                <w:bCs/>
                <w:sz w:val="20"/>
                <w:szCs w:val="20"/>
              </w:rPr>
              <w:t>/</w:t>
            </w:r>
            <w:proofErr w:type="spellStart"/>
            <w:r>
              <w:rPr>
                <w:rFonts w:ascii="Times New Roman" w:eastAsia="Times New Roman" w:hAnsi="Times New Roman" w:cs="Times New Roman"/>
                <w:bCs/>
                <w:sz w:val="20"/>
                <w:szCs w:val="20"/>
              </w:rPr>
              <w:t>wk</w:t>
            </w:r>
            <w:proofErr w:type="spellEnd"/>
            <w:r>
              <w:rPr>
                <w:rFonts w:ascii="Times New Roman" w:eastAsia="Times New Roman" w:hAnsi="Times New Roman" w:cs="Times New Roman"/>
                <w:bCs/>
                <w:sz w:val="20"/>
                <w:szCs w:val="20"/>
              </w:rPr>
              <w:t xml:space="preserve"> of shrimp, crab, canned light tuna </w:t>
            </w:r>
            <w:r w:rsidRPr="00527FA5">
              <w:rPr>
                <w:rFonts w:ascii="Times New Roman" w:eastAsia="Times New Roman" w:hAnsi="Times New Roman" w:cs="Times New Roman"/>
                <w:sz w:val="20"/>
                <w:szCs w:val="20"/>
              </w:rPr>
              <w:t>(limit albacore tuna, chunk white tuna and tuna steak to no more than 6 ounces, or 170 grams, a week)</w:t>
            </w:r>
            <w:r>
              <w:rPr>
                <w:rFonts w:ascii="Times New Roman" w:eastAsia="Times New Roman" w:hAnsi="Times New Roman" w:cs="Times New Roman"/>
                <w:sz w:val="20"/>
                <w:szCs w:val="20"/>
              </w:rPr>
              <w:t xml:space="preserve">, salmon, </w:t>
            </w:r>
            <w:r w:rsidR="00D31D24">
              <w:rPr>
                <w:rFonts w:ascii="Times New Roman" w:eastAsia="Times New Roman" w:hAnsi="Times New Roman" w:cs="Times New Roman"/>
                <w:sz w:val="20"/>
                <w:szCs w:val="20"/>
              </w:rPr>
              <w:t>P</w:t>
            </w:r>
            <w:r>
              <w:rPr>
                <w:rFonts w:ascii="Times New Roman" w:eastAsia="Times New Roman" w:hAnsi="Times New Roman" w:cs="Times New Roman"/>
                <w:sz w:val="20"/>
                <w:szCs w:val="20"/>
              </w:rPr>
              <w:t>ollock, catfish, cod, tilapia</w:t>
            </w:r>
          </w:p>
          <w:p w:rsidR="004D0D48" w:rsidRDefault="004D0D48" w:rsidP="004D0D48">
            <w:pPr>
              <w:rPr>
                <w:rFonts w:ascii="Times New Roman" w:eastAsia="Times New Roman" w:hAnsi="Times New Roman" w:cs="Times New Roman"/>
                <w:b/>
                <w:sz w:val="20"/>
                <w:szCs w:val="20"/>
              </w:rPr>
            </w:pPr>
          </w:p>
          <w:p w:rsidR="004D0D48" w:rsidRDefault="004D0D48" w:rsidP="004D0D48">
            <w:r w:rsidRPr="00D25724">
              <w:rPr>
                <w:rFonts w:ascii="Times New Roman" w:eastAsia="Times New Roman" w:hAnsi="Times New Roman" w:cs="Times New Roman"/>
                <w:b/>
                <w:sz w:val="20"/>
                <w:szCs w:val="20"/>
              </w:rPr>
              <w:t xml:space="preserve">UNPASTEURIZED </w:t>
            </w:r>
            <w:r>
              <w:rPr>
                <w:rFonts w:ascii="Times New Roman" w:eastAsia="Times New Roman" w:hAnsi="Times New Roman" w:cs="Times New Roman"/>
                <w:b/>
                <w:sz w:val="20"/>
                <w:szCs w:val="20"/>
              </w:rPr>
              <w:t xml:space="preserve">CHEESES </w:t>
            </w:r>
            <w:r w:rsidRPr="00C92DE8">
              <w:rPr>
                <w:rFonts w:ascii="Times New Roman" w:eastAsia="Times New Roman" w:hAnsi="Times New Roman" w:cs="Times New Roman"/>
                <w:b/>
                <w:sz w:val="20"/>
                <w:szCs w:val="20"/>
                <w:u w:val="single"/>
              </w:rPr>
              <w:t>BAD</w:t>
            </w:r>
            <w:r w:rsidRPr="00D25724">
              <w:rPr>
                <w:rFonts w:ascii="Times New Roman" w:eastAsia="Times New Roman" w:hAnsi="Times New Roman" w:cs="Times New Roman"/>
                <w:b/>
                <w:sz w:val="20"/>
                <w:szCs w:val="20"/>
              </w:rPr>
              <w:t xml:space="preserve">: </w:t>
            </w:r>
            <w:r w:rsidR="00D31D24">
              <w:rPr>
                <w:rFonts w:ascii="Times New Roman" w:eastAsia="Times New Roman" w:hAnsi="Times New Roman" w:cs="Times New Roman"/>
                <w:sz w:val="20"/>
                <w:szCs w:val="20"/>
              </w:rPr>
              <w:t>brie, feta, R</w:t>
            </w:r>
            <w:r w:rsidRPr="00D25724">
              <w:rPr>
                <w:rFonts w:ascii="Times New Roman" w:eastAsia="Times New Roman" w:hAnsi="Times New Roman" w:cs="Times New Roman"/>
                <w:sz w:val="20"/>
                <w:szCs w:val="20"/>
              </w:rPr>
              <w:t xml:space="preserve">oquefort, gorgonzola, camembert, blue-veined, blue cheese, </w:t>
            </w:r>
            <w:proofErr w:type="spellStart"/>
            <w:r w:rsidR="00D31D24">
              <w:rPr>
                <w:rFonts w:ascii="Times New Roman" w:eastAsia="Times New Roman" w:hAnsi="Times New Roman" w:cs="Times New Roman"/>
                <w:sz w:val="20"/>
                <w:szCs w:val="20"/>
              </w:rPr>
              <w:t>m</w:t>
            </w:r>
            <w:r w:rsidRPr="00D25724">
              <w:rPr>
                <w:rFonts w:ascii="Times New Roman" w:eastAsia="Times New Roman" w:hAnsi="Times New Roman" w:cs="Times New Roman"/>
                <w:sz w:val="20"/>
                <w:szCs w:val="20"/>
              </w:rPr>
              <w:t>exican</w:t>
            </w:r>
            <w:proofErr w:type="spellEnd"/>
            <w:r w:rsidRPr="00D25724">
              <w:rPr>
                <w:rFonts w:ascii="Times New Roman" w:eastAsia="Times New Roman" w:hAnsi="Times New Roman" w:cs="Times New Roman"/>
                <w:sz w:val="20"/>
                <w:szCs w:val="20"/>
              </w:rPr>
              <w:t>-style cheeses (</w:t>
            </w:r>
            <w:proofErr w:type="spellStart"/>
            <w:r w:rsidRPr="00D25724">
              <w:rPr>
                <w:rFonts w:ascii="Times New Roman" w:eastAsia="Times New Roman" w:hAnsi="Times New Roman" w:cs="Times New Roman"/>
                <w:sz w:val="20"/>
                <w:szCs w:val="20"/>
              </w:rPr>
              <w:t>queso</w:t>
            </w:r>
            <w:proofErr w:type="spellEnd"/>
            <w:r w:rsidRPr="00D25724">
              <w:rPr>
                <w:rFonts w:ascii="Times New Roman" w:eastAsia="Times New Roman" w:hAnsi="Times New Roman" w:cs="Times New Roman"/>
                <w:sz w:val="20"/>
                <w:szCs w:val="20"/>
              </w:rPr>
              <w:t xml:space="preserve"> </w:t>
            </w:r>
            <w:proofErr w:type="spellStart"/>
            <w:r w:rsidRPr="00D25724">
              <w:rPr>
                <w:rFonts w:ascii="Times New Roman" w:eastAsia="Times New Roman" w:hAnsi="Times New Roman" w:cs="Times New Roman"/>
                <w:sz w:val="20"/>
                <w:szCs w:val="20"/>
              </w:rPr>
              <w:t>blanco</w:t>
            </w:r>
            <w:proofErr w:type="spellEnd"/>
            <w:r w:rsidRPr="00D25724">
              <w:rPr>
                <w:rFonts w:ascii="Times New Roman" w:eastAsia="Times New Roman" w:hAnsi="Times New Roman" w:cs="Times New Roman"/>
                <w:sz w:val="20"/>
                <w:szCs w:val="20"/>
              </w:rPr>
              <w:t xml:space="preserve">, </w:t>
            </w:r>
            <w:proofErr w:type="spellStart"/>
            <w:r w:rsidRPr="00D25724">
              <w:rPr>
                <w:rFonts w:ascii="Times New Roman" w:eastAsia="Times New Roman" w:hAnsi="Times New Roman" w:cs="Times New Roman"/>
                <w:sz w:val="20"/>
                <w:szCs w:val="20"/>
              </w:rPr>
              <w:t>queso</w:t>
            </w:r>
            <w:proofErr w:type="spellEnd"/>
            <w:r w:rsidRPr="00D25724">
              <w:rPr>
                <w:rFonts w:ascii="Times New Roman" w:eastAsia="Times New Roman" w:hAnsi="Times New Roman" w:cs="Times New Roman"/>
                <w:sz w:val="20"/>
                <w:szCs w:val="20"/>
              </w:rPr>
              <w:t xml:space="preserve"> fresco, </w:t>
            </w:r>
            <w:proofErr w:type="spellStart"/>
            <w:r w:rsidRPr="00D25724">
              <w:rPr>
                <w:rFonts w:ascii="Times New Roman" w:eastAsia="Times New Roman" w:hAnsi="Times New Roman" w:cs="Times New Roman"/>
                <w:sz w:val="20"/>
                <w:szCs w:val="20"/>
              </w:rPr>
              <w:t>panela</w:t>
            </w:r>
            <w:proofErr w:type="spellEnd"/>
            <w:r w:rsidRPr="00D25724">
              <w:rPr>
                <w:rFonts w:ascii="Times New Roman" w:eastAsia="Times New Roman" w:hAnsi="Times New Roman" w:cs="Times New Roman"/>
                <w:sz w:val="20"/>
                <w:szCs w:val="20"/>
              </w:rPr>
              <w:t xml:space="preserve">), </w:t>
            </w:r>
            <w:proofErr w:type="spellStart"/>
            <w:r w:rsidR="00D31D24">
              <w:rPr>
                <w:rFonts w:ascii="Times New Roman" w:eastAsia="Times New Roman" w:hAnsi="Times New Roman" w:cs="Times New Roman"/>
                <w:sz w:val="20"/>
                <w:szCs w:val="20"/>
              </w:rPr>
              <w:t>d</w:t>
            </w:r>
            <w:r w:rsidRPr="00D25724">
              <w:rPr>
                <w:rFonts w:ascii="Times New Roman" w:eastAsia="Times New Roman" w:hAnsi="Times New Roman" w:cs="Times New Roman"/>
                <w:sz w:val="20"/>
                <w:szCs w:val="20"/>
              </w:rPr>
              <w:t>anish</w:t>
            </w:r>
            <w:proofErr w:type="spellEnd"/>
            <w:r w:rsidRPr="00D25724">
              <w:rPr>
                <w:rFonts w:ascii="Times New Roman" w:eastAsia="Times New Roman" w:hAnsi="Times New Roman" w:cs="Times New Roman"/>
                <w:sz w:val="20"/>
                <w:szCs w:val="20"/>
              </w:rPr>
              <w:t xml:space="preserve"> blue, stil</w:t>
            </w:r>
            <w:r w:rsidR="000302D5">
              <w:rPr>
                <w:rFonts w:ascii="Times New Roman" w:eastAsia="Times New Roman" w:hAnsi="Times New Roman" w:cs="Times New Roman"/>
                <w:sz w:val="20"/>
                <w:szCs w:val="20"/>
              </w:rPr>
              <w:t xml:space="preserve">ton, ricotta, </w:t>
            </w:r>
            <w:proofErr w:type="spellStart"/>
            <w:r w:rsidR="000302D5">
              <w:rPr>
                <w:rFonts w:ascii="Times New Roman" w:eastAsia="Times New Roman" w:hAnsi="Times New Roman" w:cs="Times New Roman"/>
                <w:sz w:val="20"/>
                <w:szCs w:val="20"/>
              </w:rPr>
              <w:t>chevre</w:t>
            </w:r>
            <w:proofErr w:type="spellEnd"/>
            <w:r w:rsidR="000302D5">
              <w:rPr>
                <w:rFonts w:ascii="Times New Roman" w:eastAsia="Times New Roman" w:hAnsi="Times New Roman" w:cs="Times New Roman"/>
                <w:sz w:val="20"/>
                <w:szCs w:val="20"/>
              </w:rPr>
              <w:t xml:space="preserve">, </w:t>
            </w:r>
            <w:proofErr w:type="spellStart"/>
            <w:r w:rsidR="000302D5">
              <w:rPr>
                <w:rFonts w:ascii="Times New Roman" w:eastAsia="Times New Roman" w:hAnsi="Times New Roman" w:cs="Times New Roman"/>
                <w:sz w:val="20"/>
                <w:szCs w:val="20"/>
              </w:rPr>
              <w:t>taleggio</w:t>
            </w:r>
            <w:proofErr w:type="spellEnd"/>
            <w:r w:rsidR="000302D5">
              <w:rPr>
                <w:rFonts w:ascii="Times New Roman" w:eastAsia="Times New Roman" w:hAnsi="Times New Roman" w:cs="Times New Roman"/>
                <w:sz w:val="20"/>
                <w:szCs w:val="20"/>
              </w:rPr>
              <w:t>. (If made with pasteurized milk, should be okay.)</w:t>
            </w:r>
          </w:p>
          <w:p w:rsidR="004D0D48" w:rsidRDefault="004D0D48"/>
        </w:tc>
      </w:tr>
      <w:tr w:rsidR="004D0D48" w:rsidTr="005677BD">
        <w:trPr>
          <w:trHeight w:val="3240"/>
        </w:trPr>
        <w:tc>
          <w:tcPr>
            <w:tcW w:w="4867" w:type="dxa"/>
            <w:tcBorders>
              <w:top w:val="single" w:sz="8" w:space="0" w:color="auto"/>
              <w:left w:val="dashSmallGap" w:sz="4" w:space="0" w:color="auto"/>
              <w:bottom w:val="single" w:sz="18" w:space="0" w:color="auto"/>
              <w:right w:val="dashSmallGap" w:sz="4" w:space="0" w:color="auto"/>
            </w:tcBorders>
          </w:tcPr>
          <w:p w:rsidR="004D0D48" w:rsidRPr="004D0D48" w:rsidRDefault="004D0D48" w:rsidP="004D0D48">
            <w:pPr>
              <w:outlineLvl w:val="1"/>
              <w:rPr>
                <w:rFonts w:ascii="Times New Roman" w:eastAsia="Times New Roman" w:hAnsi="Times New Roman" w:cs="Times New Roman"/>
                <w:b/>
                <w:bCs/>
                <w:sz w:val="6"/>
                <w:szCs w:val="18"/>
              </w:rPr>
            </w:pPr>
          </w:p>
          <w:p w:rsidR="004D0D48" w:rsidRPr="00527FA5" w:rsidRDefault="004D0D48" w:rsidP="004D0D48">
            <w:pPr>
              <w:outlineLvl w:val="1"/>
              <w:rPr>
                <w:rFonts w:ascii="Times New Roman" w:eastAsia="Times New Roman" w:hAnsi="Times New Roman" w:cs="Times New Roman"/>
                <w:b/>
                <w:bCs/>
                <w:sz w:val="18"/>
                <w:szCs w:val="18"/>
              </w:rPr>
            </w:pPr>
            <w:r w:rsidRPr="005C5AC8">
              <w:rPr>
                <w:rFonts w:ascii="Times New Roman" w:eastAsia="Times New Roman" w:hAnsi="Times New Roman" w:cs="Times New Roman"/>
                <w:b/>
                <w:bCs/>
                <w:sz w:val="18"/>
                <w:szCs w:val="18"/>
              </w:rPr>
              <w:t>UNDERCOOKED MEAT, POULTRY, AND EGGS</w:t>
            </w:r>
          </w:p>
          <w:p w:rsidR="004D0D48" w:rsidRDefault="004D0D48" w:rsidP="004D0D48">
            <w:pPr>
              <w:rPr>
                <w:rFonts w:ascii="Times New Roman" w:eastAsia="Times New Roman" w:hAnsi="Times New Roman" w:cs="Times New Roman"/>
                <w:sz w:val="18"/>
                <w:szCs w:val="18"/>
              </w:rPr>
            </w:pPr>
            <w:r w:rsidRPr="005C5AC8">
              <w:rPr>
                <w:rFonts w:ascii="Times New Roman" w:eastAsia="Times New Roman" w:hAnsi="Times New Roman" w:cs="Times New Roman"/>
                <w:b/>
                <w:bCs/>
                <w:sz w:val="18"/>
                <w:szCs w:val="18"/>
              </w:rPr>
              <w:t>-Fully cook all meats and poultry before eating.</w:t>
            </w:r>
            <w:r w:rsidRPr="00527FA5">
              <w:rPr>
                <w:rFonts w:ascii="Times New Roman" w:eastAsia="Times New Roman" w:hAnsi="Times New Roman" w:cs="Times New Roman"/>
                <w:sz w:val="18"/>
                <w:szCs w:val="18"/>
              </w:rPr>
              <w:t xml:space="preserve"> </w:t>
            </w:r>
          </w:p>
          <w:p w:rsidR="004D0D48" w:rsidRPr="00527FA5" w:rsidRDefault="004D0D48" w:rsidP="004D0D48">
            <w:pPr>
              <w:rPr>
                <w:rFonts w:ascii="Times New Roman" w:eastAsia="Times New Roman" w:hAnsi="Times New Roman" w:cs="Times New Roman"/>
                <w:i/>
                <w:sz w:val="18"/>
                <w:szCs w:val="18"/>
              </w:rPr>
            </w:pPr>
            <w:r w:rsidRPr="005C5AC8">
              <w:rPr>
                <w:rFonts w:ascii="Times New Roman" w:eastAsia="Times New Roman" w:hAnsi="Times New Roman" w:cs="Times New Roman"/>
                <w:i/>
                <w:sz w:val="18"/>
                <w:szCs w:val="18"/>
              </w:rPr>
              <w:t>Cook beef, veal, and lamb steaks and roasts to 145° F. Cook pork to 160° F. Cook all ground meats to 160° F.</w:t>
            </w:r>
          </w:p>
          <w:p w:rsidR="004D0D48" w:rsidRPr="005C5AC8" w:rsidRDefault="004D0D48" w:rsidP="004D0D48">
            <w:pPr>
              <w:rPr>
                <w:rFonts w:ascii="Times New Roman" w:eastAsia="Times New Roman" w:hAnsi="Times New Roman" w:cs="Times New Roman"/>
                <w:sz w:val="18"/>
                <w:szCs w:val="18"/>
              </w:rPr>
            </w:pPr>
            <w:r w:rsidRPr="005C5AC8">
              <w:rPr>
                <w:rFonts w:ascii="Times New Roman" w:eastAsia="Times New Roman" w:hAnsi="Times New Roman" w:cs="Times New Roman"/>
                <w:b/>
                <w:bCs/>
                <w:sz w:val="18"/>
                <w:szCs w:val="18"/>
              </w:rPr>
              <w:t>-Cook hot dogs and processed deli meats, such as bologna, until they're steaming hot — or avoid them completely.</w:t>
            </w:r>
            <w:r w:rsidRPr="00527FA5">
              <w:rPr>
                <w:rFonts w:ascii="Times New Roman" w:eastAsia="Times New Roman" w:hAnsi="Times New Roman" w:cs="Times New Roman"/>
                <w:sz w:val="18"/>
                <w:szCs w:val="18"/>
              </w:rPr>
              <w:t xml:space="preserve"> </w:t>
            </w:r>
          </w:p>
          <w:p w:rsidR="004D0D48" w:rsidRPr="00527FA5" w:rsidRDefault="004D0D48" w:rsidP="004D0D48">
            <w:pPr>
              <w:rPr>
                <w:rFonts w:ascii="Times New Roman" w:eastAsia="Times New Roman" w:hAnsi="Times New Roman" w:cs="Times New Roman"/>
                <w:sz w:val="18"/>
                <w:szCs w:val="18"/>
              </w:rPr>
            </w:pPr>
            <w:r w:rsidRPr="005C5AC8">
              <w:rPr>
                <w:rFonts w:ascii="Times New Roman" w:eastAsia="Times New Roman" w:hAnsi="Times New Roman" w:cs="Times New Roman"/>
                <w:b/>
                <w:bCs/>
                <w:sz w:val="18"/>
                <w:szCs w:val="18"/>
              </w:rPr>
              <w:t>-Avoid refrigerated pates and meat spreads.</w:t>
            </w:r>
            <w:r w:rsidRPr="00527FA5">
              <w:rPr>
                <w:rFonts w:ascii="Times New Roman" w:eastAsia="Times New Roman" w:hAnsi="Times New Roman" w:cs="Times New Roman"/>
                <w:sz w:val="18"/>
                <w:szCs w:val="18"/>
              </w:rPr>
              <w:t xml:space="preserve"> Canned and shelf-stable versions, however, are OK.</w:t>
            </w:r>
          </w:p>
          <w:p w:rsidR="004D0D48" w:rsidRPr="00527FA5" w:rsidRDefault="004D0D48" w:rsidP="004D0D48">
            <w:pPr>
              <w:rPr>
                <w:rFonts w:ascii="Times New Roman" w:eastAsia="Times New Roman" w:hAnsi="Times New Roman" w:cs="Times New Roman"/>
                <w:sz w:val="18"/>
                <w:szCs w:val="18"/>
              </w:rPr>
            </w:pPr>
            <w:r w:rsidRPr="005C5AC8">
              <w:rPr>
                <w:rFonts w:ascii="Times New Roman" w:eastAsia="Times New Roman" w:hAnsi="Times New Roman" w:cs="Times New Roman"/>
                <w:b/>
                <w:bCs/>
                <w:sz w:val="18"/>
                <w:szCs w:val="18"/>
              </w:rPr>
              <w:t>-Don't buy raw poultry that's been pre-stuffed.</w:t>
            </w:r>
            <w:r w:rsidRPr="00527FA5">
              <w:rPr>
                <w:rFonts w:ascii="Times New Roman" w:eastAsia="Times New Roman" w:hAnsi="Times New Roman" w:cs="Times New Roman"/>
                <w:sz w:val="18"/>
                <w:szCs w:val="18"/>
              </w:rPr>
              <w:t xml:space="preserve"> Raw juice that mixes with the stuffing can cause bacterial growth. Frozen poultry that's been pre-stuffed is safe when cooked from its frozen state.</w:t>
            </w:r>
          </w:p>
          <w:p w:rsidR="004D0D48" w:rsidRDefault="004D0D48" w:rsidP="004D0D48">
            <w:r w:rsidRPr="005C5AC8">
              <w:rPr>
                <w:rFonts w:ascii="Times New Roman" w:eastAsia="Times New Roman" w:hAnsi="Times New Roman" w:cs="Times New Roman"/>
                <w:b/>
                <w:bCs/>
                <w:sz w:val="18"/>
                <w:szCs w:val="18"/>
              </w:rPr>
              <w:t>-Cook eggs until the egg yolks and whites are firm.</w:t>
            </w:r>
            <w:r w:rsidRPr="00527FA5">
              <w:rPr>
                <w:rFonts w:ascii="Times New Roman" w:eastAsia="Times New Roman" w:hAnsi="Times New Roman" w:cs="Times New Roman"/>
                <w:sz w:val="18"/>
                <w:szCs w:val="18"/>
              </w:rPr>
              <w:t xml:space="preserve"> Avoid foods made with raw or partially cooked eggs, such as eggnog, raw batter, hollandaise sauce and Caesar salad dressing.</w:t>
            </w:r>
          </w:p>
        </w:tc>
        <w:tc>
          <w:tcPr>
            <w:tcW w:w="4867" w:type="dxa"/>
            <w:tcBorders>
              <w:top w:val="single" w:sz="8" w:space="0" w:color="auto"/>
              <w:left w:val="dashSmallGap" w:sz="4" w:space="0" w:color="auto"/>
              <w:bottom w:val="single" w:sz="18" w:space="0" w:color="auto"/>
              <w:right w:val="dashSmallGap" w:sz="4" w:space="0" w:color="auto"/>
            </w:tcBorders>
          </w:tcPr>
          <w:p w:rsidR="004D0D48" w:rsidRDefault="004D0D48">
            <w:r w:rsidRPr="005C5AC8">
              <w:rPr>
                <w:rFonts w:ascii="Times New Roman" w:eastAsia="Times New Roman" w:hAnsi="Times New Roman" w:cs="Times New Roman"/>
                <w:b/>
                <w:sz w:val="18"/>
                <w:szCs w:val="20"/>
              </w:rPr>
              <w:t xml:space="preserve">CHEESES THAT ARE OKAY: </w:t>
            </w:r>
            <w:r w:rsidRPr="005C5AC8">
              <w:rPr>
                <w:rFonts w:ascii="Times New Roman" w:eastAsia="Times New Roman" w:hAnsi="Times New Roman" w:cs="Times New Roman"/>
                <w:sz w:val="18"/>
                <w:szCs w:val="20"/>
              </w:rPr>
              <w:t xml:space="preserve">Austrian smoked, </w:t>
            </w:r>
            <w:proofErr w:type="spellStart"/>
            <w:r w:rsidRPr="005C5AC8">
              <w:rPr>
                <w:rFonts w:ascii="Times New Roman" w:eastAsia="Times New Roman" w:hAnsi="Times New Roman" w:cs="Times New Roman"/>
                <w:sz w:val="18"/>
                <w:szCs w:val="20"/>
              </w:rPr>
              <w:t>Babybel</w:t>
            </w:r>
            <w:proofErr w:type="spellEnd"/>
            <w:r w:rsidRPr="005C5AC8">
              <w:rPr>
                <w:rFonts w:ascii="Times New Roman" w:eastAsia="Times New Roman" w:hAnsi="Times New Roman" w:cs="Times New Roman"/>
                <w:sz w:val="18"/>
                <w:szCs w:val="20"/>
              </w:rPr>
              <w:t xml:space="preserve">, </w:t>
            </w:r>
            <w:proofErr w:type="spellStart"/>
            <w:r w:rsidRPr="005C5AC8">
              <w:rPr>
                <w:rFonts w:ascii="Times New Roman" w:eastAsia="Times New Roman" w:hAnsi="Times New Roman" w:cs="Times New Roman"/>
                <w:sz w:val="18"/>
                <w:szCs w:val="20"/>
              </w:rPr>
              <w:t>Caerphilly</w:t>
            </w:r>
            <w:proofErr w:type="spellEnd"/>
            <w:r w:rsidRPr="005C5AC8">
              <w:rPr>
                <w:rFonts w:ascii="Times New Roman" w:eastAsia="Times New Roman" w:hAnsi="Times New Roman" w:cs="Times New Roman"/>
                <w:sz w:val="18"/>
                <w:szCs w:val="20"/>
              </w:rPr>
              <w:t xml:space="preserve">, Cheddar, Cheshire, Colby, Derby, Double Gloucester, Edam, </w:t>
            </w:r>
            <w:proofErr w:type="spellStart"/>
            <w:r w:rsidRPr="005C5AC8">
              <w:rPr>
                <w:rFonts w:ascii="Times New Roman" w:eastAsia="Times New Roman" w:hAnsi="Times New Roman" w:cs="Times New Roman"/>
                <w:sz w:val="18"/>
                <w:szCs w:val="20"/>
              </w:rPr>
              <w:t>Emmental</w:t>
            </w:r>
            <w:proofErr w:type="spellEnd"/>
            <w:r w:rsidRPr="005C5AC8">
              <w:rPr>
                <w:rFonts w:ascii="Times New Roman" w:eastAsia="Times New Roman" w:hAnsi="Times New Roman" w:cs="Times New Roman"/>
                <w:sz w:val="18"/>
                <w:szCs w:val="20"/>
              </w:rPr>
              <w:t xml:space="preserve">, English goat's cheddar, Gouda, Gruyere, </w:t>
            </w:r>
            <w:proofErr w:type="spellStart"/>
            <w:r w:rsidRPr="005C5AC8">
              <w:rPr>
                <w:rFonts w:ascii="Times New Roman" w:eastAsia="Times New Roman" w:hAnsi="Times New Roman" w:cs="Times New Roman"/>
                <w:sz w:val="18"/>
                <w:szCs w:val="20"/>
              </w:rPr>
              <w:t>Halloumi</w:t>
            </w:r>
            <w:proofErr w:type="spellEnd"/>
            <w:r w:rsidRPr="005C5AC8">
              <w:rPr>
                <w:rFonts w:ascii="Times New Roman" w:eastAsia="Times New Roman" w:hAnsi="Times New Roman" w:cs="Times New Roman"/>
                <w:sz w:val="18"/>
                <w:szCs w:val="20"/>
              </w:rPr>
              <w:t xml:space="preserve">, Havarti, </w:t>
            </w:r>
            <w:proofErr w:type="spellStart"/>
            <w:r w:rsidRPr="005C5AC8">
              <w:rPr>
                <w:rFonts w:ascii="Times New Roman" w:eastAsia="Times New Roman" w:hAnsi="Times New Roman" w:cs="Times New Roman"/>
                <w:sz w:val="18"/>
                <w:szCs w:val="20"/>
              </w:rPr>
              <w:t>Jarlsberg</w:t>
            </w:r>
            <w:proofErr w:type="spellEnd"/>
            <w:r w:rsidRPr="005C5AC8">
              <w:rPr>
                <w:rFonts w:ascii="Times New Roman" w:eastAsia="Times New Roman" w:hAnsi="Times New Roman" w:cs="Times New Roman"/>
                <w:sz w:val="18"/>
                <w:szCs w:val="20"/>
              </w:rPr>
              <w:t xml:space="preserve">, Lancashire, </w:t>
            </w:r>
            <w:proofErr w:type="spellStart"/>
            <w:r w:rsidRPr="005C5AC8">
              <w:rPr>
                <w:rFonts w:ascii="Times New Roman" w:eastAsia="Times New Roman" w:hAnsi="Times New Roman" w:cs="Times New Roman"/>
                <w:sz w:val="18"/>
                <w:szCs w:val="20"/>
              </w:rPr>
              <w:t>Manchego</w:t>
            </w:r>
            <w:proofErr w:type="spellEnd"/>
            <w:r w:rsidRPr="005C5AC8">
              <w:rPr>
                <w:rFonts w:ascii="Times New Roman" w:eastAsia="Times New Roman" w:hAnsi="Times New Roman" w:cs="Times New Roman"/>
                <w:sz w:val="18"/>
                <w:szCs w:val="20"/>
              </w:rPr>
              <w:t xml:space="preserve">, Orkney, </w:t>
            </w:r>
            <w:proofErr w:type="spellStart"/>
            <w:r w:rsidRPr="005C5AC8">
              <w:rPr>
                <w:rFonts w:ascii="Times New Roman" w:eastAsia="Times New Roman" w:hAnsi="Times New Roman" w:cs="Times New Roman"/>
                <w:sz w:val="18"/>
                <w:szCs w:val="20"/>
              </w:rPr>
              <w:t>paneer</w:t>
            </w:r>
            <w:proofErr w:type="spellEnd"/>
            <w:r w:rsidRPr="005C5AC8">
              <w:rPr>
                <w:rFonts w:ascii="Times New Roman" w:eastAsia="Times New Roman" w:hAnsi="Times New Roman" w:cs="Times New Roman"/>
                <w:sz w:val="18"/>
                <w:szCs w:val="20"/>
              </w:rPr>
              <w:t xml:space="preserve">, Parmesan, Pecorino (hard), Provolone, Red Leicester, Romano, Swiss, Tasty. </w:t>
            </w:r>
            <w:r w:rsidRPr="005C5AC8">
              <w:rPr>
                <w:rFonts w:ascii="Times New Roman" w:eastAsia="Times New Roman" w:hAnsi="Times New Roman" w:cs="Times New Roman"/>
                <w:b/>
                <w:bCs/>
                <w:sz w:val="18"/>
                <w:szCs w:val="20"/>
              </w:rPr>
              <w:t xml:space="preserve">Soft and processed cheeses: </w:t>
            </w:r>
            <w:proofErr w:type="spellStart"/>
            <w:r w:rsidRPr="005C5AC8">
              <w:rPr>
                <w:rFonts w:ascii="Times New Roman" w:eastAsia="Times New Roman" w:hAnsi="Times New Roman" w:cs="Times New Roman"/>
                <w:sz w:val="18"/>
                <w:szCs w:val="20"/>
              </w:rPr>
              <w:t>Boursin</w:t>
            </w:r>
            <w:proofErr w:type="spellEnd"/>
            <w:r w:rsidRPr="005C5AC8">
              <w:rPr>
                <w:rFonts w:ascii="Times New Roman" w:eastAsia="Times New Roman" w:hAnsi="Times New Roman" w:cs="Times New Roman"/>
                <w:sz w:val="18"/>
                <w:szCs w:val="20"/>
              </w:rPr>
              <w:t xml:space="preserve">, cottage cheese, cream cheese, goat's cheese without a white rind, mascarpone, mozzarella, Philadelphia, processed cheese (such as cheese spread), Quark. </w:t>
            </w:r>
            <w:r w:rsidRPr="005C5AC8">
              <w:rPr>
                <w:rFonts w:ascii="Times New Roman" w:eastAsia="Times New Roman" w:hAnsi="Times New Roman" w:cs="Times New Roman"/>
                <w:b/>
                <w:sz w:val="18"/>
                <w:szCs w:val="20"/>
              </w:rPr>
              <w:t xml:space="preserve">The following soft cheeses are safe if bought prepackaged and </w:t>
            </w:r>
            <w:r w:rsidRPr="005C5AC8">
              <w:rPr>
                <w:rFonts w:ascii="Times New Roman" w:eastAsia="Times New Roman" w:hAnsi="Times New Roman" w:cs="Times New Roman"/>
                <w:sz w:val="18"/>
                <w:szCs w:val="20"/>
                <w:u w:val="single"/>
              </w:rPr>
              <w:t>not</w:t>
            </w:r>
            <w:r w:rsidRPr="005C5AC8">
              <w:rPr>
                <w:rFonts w:ascii="Times New Roman" w:eastAsia="Times New Roman" w:hAnsi="Times New Roman" w:cs="Times New Roman"/>
                <w:b/>
                <w:sz w:val="18"/>
                <w:szCs w:val="20"/>
              </w:rPr>
              <w:t xml:space="preserve"> from the delicatessen counter:</w:t>
            </w:r>
            <w:r w:rsidRPr="005C5AC8">
              <w:rPr>
                <w:rFonts w:ascii="Times New Roman" w:eastAsia="Times New Roman" w:hAnsi="Times New Roman" w:cs="Times New Roman"/>
                <w:sz w:val="18"/>
                <w:szCs w:val="20"/>
              </w:rPr>
              <w:t xml:space="preserve"> </w:t>
            </w:r>
            <w:proofErr w:type="spellStart"/>
            <w:r w:rsidRPr="005C5AC8">
              <w:rPr>
                <w:rFonts w:ascii="Times New Roman" w:eastAsia="Times New Roman" w:hAnsi="Times New Roman" w:cs="Times New Roman"/>
                <w:sz w:val="18"/>
                <w:szCs w:val="20"/>
              </w:rPr>
              <w:t>Bocconcini</w:t>
            </w:r>
            <w:proofErr w:type="spellEnd"/>
            <w:r w:rsidRPr="005C5AC8">
              <w:rPr>
                <w:rFonts w:ascii="Times New Roman" w:eastAsia="Times New Roman" w:hAnsi="Times New Roman" w:cs="Times New Roman"/>
                <w:sz w:val="18"/>
                <w:szCs w:val="20"/>
              </w:rPr>
              <w:t xml:space="preserve">, </w:t>
            </w:r>
            <w:proofErr w:type="spellStart"/>
            <w:r w:rsidRPr="005C5AC8">
              <w:rPr>
                <w:rFonts w:ascii="Times New Roman" w:eastAsia="Times New Roman" w:hAnsi="Times New Roman" w:cs="Times New Roman"/>
                <w:sz w:val="18"/>
                <w:szCs w:val="20"/>
              </w:rPr>
              <w:t>Cacioccvallo</w:t>
            </w:r>
            <w:proofErr w:type="spellEnd"/>
            <w:r w:rsidRPr="005C5AC8">
              <w:rPr>
                <w:rFonts w:ascii="Times New Roman" w:eastAsia="Times New Roman" w:hAnsi="Times New Roman" w:cs="Times New Roman"/>
                <w:sz w:val="18"/>
                <w:szCs w:val="20"/>
              </w:rPr>
              <w:t xml:space="preserve">, Mozzarella, Provolone, </w:t>
            </w:r>
            <w:proofErr w:type="spellStart"/>
            <w:proofErr w:type="gramStart"/>
            <w:r w:rsidRPr="005C5AC8">
              <w:rPr>
                <w:rFonts w:ascii="Times New Roman" w:eastAsia="Times New Roman" w:hAnsi="Times New Roman" w:cs="Times New Roman"/>
                <w:sz w:val="18"/>
                <w:szCs w:val="20"/>
              </w:rPr>
              <w:t>Scamorze</w:t>
            </w:r>
            <w:proofErr w:type="spellEnd"/>
            <w:proofErr w:type="gramEnd"/>
            <w:r w:rsidRPr="005C5AC8">
              <w:rPr>
                <w:rFonts w:ascii="Times New Roman" w:eastAsia="Times New Roman" w:hAnsi="Times New Roman" w:cs="Times New Roman"/>
                <w:sz w:val="18"/>
                <w:szCs w:val="20"/>
              </w:rPr>
              <w:t xml:space="preserve">. </w:t>
            </w:r>
            <w:r w:rsidRPr="005C5AC8">
              <w:rPr>
                <w:rFonts w:ascii="Times New Roman" w:eastAsia="Times New Roman" w:hAnsi="Times New Roman" w:cs="Times New Roman"/>
                <w:b/>
                <w:sz w:val="18"/>
                <w:szCs w:val="20"/>
              </w:rPr>
              <w:t>Yoghurts (all varieties),</w:t>
            </w:r>
            <w:r w:rsidRPr="005C5AC8">
              <w:rPr>
                <w:rFonts w:ascii="Times New Roman" w:eastAsia="Times New Roman" w:hAnsi="Times New Roman" w:cs="Times New Roman"/>
                <w:sz w:val="18"/>
                <w:szCs w:val="20"/>
              </w:rPr>
              <w:t xml:space="preserve"> probiotic drinks, </w:t>
            </w:r>
            <w:proofErr w:type="spellStart"/>
            <w:r w:rsidRPr="005C5AC8">
              <w:rPr>
                <w:rFonts w:ascii="Times New Roman" w:eastAsia="Times New Roman" w:hAnsi="Times New Roman" w:cs="Times New Roman"/>
                <w:sz w:val="18"/>
                <w:szCs w:val="20"/>
              </w:rPr>
              <w:t>fromage</w:t>
            </w:r>
            <w:proofErr w:type="spellEnd"/>
            <w:r w:rsidRPr="005C5AC8">
              <w:rPr>
                <w:rFonts w:ascii="Times New Roman" w:eastAsia="Times New Roman" w:hAnsi="Times New Roman" w:cs="Times New Roman"/>
                <w:sz w:val="18"/>
                <w:szCs w:val="20"/>
              </w:rPr>
              <w:t xml:space="preserve"> </w:t>
            </w:r>
            <w:proofErr w:type="spellStart"/>
            <w:r w:rsidRPr="005C5AC8">
              <w:rPr>
                <w:rFonts w:ascii="Times New Roman" w:eastAsia="Times New Roman" w:hAnsi="Times New Roman" w:cs="Times New Roman"/>
                <w:sz w:val="18"/>
                <w:szCs w:val="20"/>
              </w:rPr>
              <w:t>frais</w:t>
            </w:r>
            <w:proofErr w:type="spellEnd"/>
            <w:r w:rsidRPr="005C5AC8">
              <w:rPr>
                <w:rFonts w:ascii="Times New Roman" w:eastAsia="Times New Roman" w:hAnsi="Times New Roman" w:cs="Times New Roman"/>
                <w:sz w:val="18"/>
                <w:szCs w:val="20"/>
              </w:rPr>
              <w:t xml:space="preserve">, soured cream and crème </w:t>
            </w:r>
            <w:proofErr w:type="spellStart"/>
            <w:r w:rsidRPr="005C5AC8">
              <w:rPr>
                <w:rFonts w:ascii="Times New Roman" w:eastAsia="Times New Roman" w:hAnsi="Times New Roman" w:cs="Times New Roman"/>
                <w:sz w:val="18"/>
                <w:szCs w:val="20"/>
              </w:rPr>
              <w:t>fraîche</w:t>
            </w:r>
            <w:proofErr w:type="spellEnd"/>
            <w:r w:rsidRPr="005C5AC8">
              <w:rPr>
                <w:rFonts w:ascii="Times New Roman" w:eastAsia="Times New Roman" w:hAnsi="Times New Roman" w:cs="Times New Roman"/>
                <w:sz w:val="18"/>
                <w:szCs w:val="20"/>
              </w:rPr>
              <w:t xml:space="preserve"> - any variety, including natural, </w:t>
            </w:r>
            <w:proofErr w:type="spellStart"/>
            <w:r w:rsidRPr="005C5AC8">
              <w:rPr>
                <w:rFonts w:ascii="Times New Roman" w:eastAsia="Times New Roman" w:hAnsi="Times New Roman" w:cs="Times New Roman"/>
                <w:sz w:val="18"/>
                <w:szCs w:val="20"/>
              </w:rPr>
              <w:t>flavoured</w:t>
            </w:r>
            <w:proofErr w:type="spellEnd"/>
            <w:r w:rsidRPr="005C5AC8">
              <w:rPr>
                <w:rFonts w:ascii="Times New Roman" w:eastAsia="Times New Roman" w:hAnsi="Times New Roman" w:cs="Times New Roman"/>
                <w:sz w:val="18"/>
                <w:szCs w:val="20"/>
              </w:rPr>
              <w:t xml:space="preserve"> and biologically active - are all safe to eat.</w:t>
            </w:r>
          </w:p>
        </w:tc>
      </w:tr>
      <w:tr w:rsidR="004D0D48" w:rsidTr="005677BD">
        <w:trPr>
          <w:trHeight w:val="3240"/>
        </w:trPr>
        <w:tc>
          <w:tcPr>
            <w:tcW w:w="4867" w:type="dxa"/>
            <w:tcBorders>
              <w:top w:val="single" w:sz="18" w:space="0" w:color="auto"/>
              <w:left w:val="dashSmallGap" w:sz="4" w:space="0" w:color="auto"/>
              <w:bottom w:val="dashSmallGap" w:sz="4" w:space="0" w:color="auto"/>
              <w:right w:val="dashSmallGap" w:sz="4" w:space="0" w:color="auto"/>
            </w:tcBorders>
          </w:tcPr>
          <w:p w:rsidR="004D0D48" w:rsidRDefault="004D0D48" w:rsidP="004D0D4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CAFFEINE:</w:t>
            </w:r>
          </w:p>
          <w:p w:rsidR="004D0D48" w:rsidRDefault="004D0D48" w:rsidP="004D0D4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Limit to less than 200mg/day</w:t>
            </w:r>
            <w:r w:rsidR="00D31D24">
              <w:rPr>
                <w:rFonts w:ascii="Times New Roman" w:eastAsia="Times New Roman" w:hAnsi="Times New Roman" w:cs="Times New Roman"/>
                <w:bCs/>
                <w:sz w:val="20"/>
                <w:szCs w:val="20"/>
              </w:rPr>
              <w:t>:</w:t>
            </w:r>
          </w:p>
          <w:p w:rsidR="004D0D48" w:rsidRPr="004254C2" w:rsidRDefault="004D0D48" w:rsidP="004D0D48">
            <w:pPr>
              <w:rPr>
                <w:rFonts w:ascii="Times New Roman" w:eastAsia="Times New Roman" w:hAnsi="Times New Roman" w:cs="Times New Roman"/>
                <w:sz w:val="20"/>
                <w:szCs w:val="20"/>
              </w:rPr>
            </w:pPr>
            <w:r>
              <w:rPr>
                <w:rFonts w:ascii="Times New Roman" w:eastAsia="Times New Roman" w:hAnsi="Times New Roman" w:cs="Times New Roman"/>
                <w:bCs/>
                <w:sz w:val="20"/>
                <w:szCs w:val="20"/>
              </w:rPr>
              <w:t>8oz Brewed coffee ~95-200mg</w:t>
            </w:r>
          </w:p>
          <w:p w:rsidR="004D0D48" w:rsidRDefault="004D0D48" w:rsidP="004D0D4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8oz Brewed coffee, decaf ~ 2-12mg</w:t>
            </w:r>
          </w:p>
          <w:p w:rsidR="004D0D48" w:rsidRDefault="004D0D48" w:rsidP="004D0D4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8oz Brewed black tea ~40-120mg</w:t>
            </w:r>
          </w:p>
          <w:p w:rsidR="004D0D48" w:rsidRDefault="004D0D48" w:rsidP="004D0D4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8oz Brewed tea decaf ~2-10mg</w:t>
            </w:r>
          </w:p>
          <w:p w:rsidR="004D0D48" w:rsidRDefault="004D0D48" w:rsidP="004D0D4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12oz cola ~35mg</w:t>
            </w:r>
          </w:p>
          <w:p w:rsidR="004D0D48" w:rsidRDefault="004D0D48" w:rsidP="004D0D4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Hershey’s Dark Chocolate 1.45 </w:t>
            </w:r>
            <w:proofErr w:type="spellStart"/>
            <w:r>
              <w:rPr>
                <w:rFonts w:ascii="Times New Roman" w:eastAsia="Times New Roman" w:hAnsi="Times New Roman" w:cs="Times New Roman"/>
                <w:bCs/>
                <w:sz w:val="20"/>
                <w:szCs w:val="20"/>
              </w:rPr>
              <w:t>oz</w:t>
            </w:r>
            <w:proofErr w:type="spellEnd"/>
            <w:r>
              <w:rPr>
                <w:rFonts w:ascii="Times New Roman" w:eastAsia="Times New Roman" w:hAnsi="Times New Roman" w:cs="Times New Roman"/>
                <w:bCs/>
                <w:sz w:val="20"/>
                <w:szCs w:val="20"/>
              </w:rPr>
              <w:t xml:space="preserve"> ~36-38mg</w:t>
            </w:r>
          </w:p>
          <w:p w:rsidR="004D0D48" w:rsidRDefault="004D0D48" w:rsidP="004D0D48">
            <w:r>
              <w:rPr>
                <w:rFonts w:ascii="Times New Roman" w:eastAsia="Times New Roman" w:hAnsi="Times New Roman" w:cs="Times New Roman"/>
                <w:b/>
                <w:sz w:val="20"/>
                <w:szCs w:val="20"/>
              </w:rPr>
              <w:t xml:space="preserve">MEDICATION BAD: </w:t>
            </w:r>
            <w:r>
              <w:rPr>
                <w:rFonts w:ascii="Times New Roman" w:eastAsia="Times New Roman" w:hAnsi="Times New Roman" w:cs="Times New Roman"/>
                <w:sz w:val="20"/>
                <w:szCs w:val="20"/>
              </w:rPr>
              <w:t xml:space="preserve">Accutane, anything with phenylephrine (Tylenol Allergy Multi-Symptom), Sudafed, </w:t>
            </w:r>
            <w:proofErr w:type="spellStart"/>
            <w:r>
              <w:rPr>
                <w:rFonts w:ascii="Times New Roman" w:eastAsia="Times New Roman" w:hAnsi="Times New Roman" w:cs="Times New Roman"/>
                <w:sz w:val="20"/>
                <w:szCs w:val="20"/>
              </w:rPr>
              <w:t>claritin</w:t>
            </w:r>
            <w:proofErr w:type="spellEnd"/>
            <w:r>
              <w:rPr>
                <w:rFonts w:ascii="Times New Roman" w:eastAsia="Times New Roman" w:hAnsi="Times New Roman" w:cs="Times New Roman"/>
                <w:sz w:val="20"/>
                <w:szCs w:val="20"/>
              </w:rPr>
              <w:t>-D, Robitussin, Vicks Nyquil/Dayquil, etc.), PEPTO-BISMOL</w:t>
            </w:r>
            <w:proofErr w:type="gramStart"/>
            <w:r>
              <w:rPr>
                <w:rFonts w:ascii="Times New Roman" w:eastAsia="Times New Roman" w:hAnsi="Times New Roman" w:cs="Times New Roman"/>
                <w:sz w:val="20"/>
                <w:szCs w:val="20"/>
              </w:rPr>
              <w:t>,  ASPIRIN</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Ibuprofin</w:t>
            </w:r>
            <w:proofErr w:type="spellEnd"/>
            <w:r>
              <w:rPr>
                <w:rFonts w:ascii="Times New Roman" w:eastAsia="Times New Roman" w:hAnsi="Times New Roman" w:cs="Times New Roman"/>
                <w:sz w:val="20"/>
                <w:szCs w:val="20"/>
              </w:rPr>
              <w:t xml:space="preserve"> (Advil, Motrin, etc.), Aleve</w:t>
            </w:r>
            <w:r w:rsidR="000302D5">
              <w:rPr>
                <w:rFonts w:ascii="Times New Roman" w:eastAsia="Times New Roman" w:hAnsi="Times New Roman" w:cs="Times New Roman"/>
                <w:sz w:val="20"/>
                <w:szCs w:val="20"/>
              </w:rPr>
              <w:t>. Check with doctor first.</w:t>
            </w:r>
          </w:p>
        </w:tc>
        <w:tc>
          <w:tcPr>
            <w:tcW w:w="4867" w:type="dxa"/>
            <w:tcBorders>
              <w:top w:val="single" w:sz="18" w:space="0" w:color="auto"/>
              <w:left w:val="dashSmallGap" w:sz="4" w:space="0" w:color="auto"/>
              <w:bottom w:val="dashSmallGap" w:sz="4" w:space="0" w:color="auto"/>
              <w:right w:val="dashSmallGap" w:sz="4" w:space="0" w:color="auto"/>
            </w:tcBorders>
          </w:tcPr>
          <w:p w:rsidR="00D31D24" w:rsidRDefault="00D31D24" w:rsidP="004D0D48">
            <w:pPr>
              <w:pBdr>
                <w:top w:val="single" w:sz="6" w:space="1" w:color="auto"/>
                <w:bottom w:val="single" w:sz="6" w:space="1" w:color="auto"/>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OTHER BEVERAGES TO AVOID:</w:t>
            </w:r>
          </w:p>
          <w:p w:rsidR="00D31D24" w:rsidRDefault="00D31D24" w:rsidP="00D31D24">
            <w:pPr>
              <w:pBdr>
                <w:top w:val="single" w:sz="6" w:space="1" w:color="auto"/>
                <w:bottom w:val="single" w:sz="6" w:space="1" w:color="auto"/>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ALCOHOL. </w:t>
            </w:r>
          </w:p>
          <w:p w:rsidR="00D31D24" w:rsidRDefault="000302D5" w:rsidP="00D31D24">
            <w:pPr>
              <w:pBdr>
                <w:top w:val="single" w:sz="6" w:space="1" w:color="auto"/>
                <w:bottom w:val="single" w:sz="6" w:space="1" w:color="auto"/>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SOME </w:t>
            </w:r>
            <w:r w:rsidR="00D31D24">
              <w:rPr>
                <w:rFonts w:ascii="Times New Roman" w:eastAsia="Times New Roman" w:hAnsi="Times New Roman" w:cs="Times New Roman"/>
                <w:b/>
                <w:sz w:val="20"/>
                <w:szCs w:val="20"/>
              </w:rPr>
              <w:t>HERBAL TEA</w:t>
            </w:r>
            <w:r>
              <w:rPr>
                <w:rFonts w:ascii="Times New Roman" w:eastAsia="Times New Roman" w:hAnsi="Times New Roman" w:cs="Times New Roman"/>
                <w:b/>
                <w:sz w:val="20"/>
                <w:szCs w:val="20"/>
              </w:rPr>
              <w:t>S</w:t>
            </w:r>
            <w:r w:rsidR="00D31D24">
              <w:rPr>
                <w:rFonts w:ascii="Times New Roman" w:eastAsia="Times New Roman" w:hAnsi="Times New Roman" w:cs="Times New Roman"/>
                <w:b/>
                <w:sz w:val="20"/>
                <w:szCs w:val="20"/>
              </w:rPr>
              <w:t xml:space="preserve">. </w:t>
            </w:r>
          </w:p>
          <w:p w:rsidR="00D31D24" w:rsidRPr="00D31D24" w:rsidRDefault="00D31D24" w:rsidP="00D31D24">
            <w:pPr>
              <w:pBdr>
                <w:top w:val="single" w:sz="6" w:space="1" w:color="auto"/>
                <w:bottom w:val="single" w:sz="6" w:space="1" w:color="auto"/>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UNPASTEURIZED JUICES.</w:t>
            </w:r>
          </w:p>
          <w:p w:rsidR="004D0D48" w:rsidRPr="004254C2" w:rsidRDefault="004D0D48" w:rsidP="004D0D48">
            <w:pPr>
              <w:rPr>
                <w:rFonts w:ascii="Times New Roman" w:eastAsia="Times New Roman" w:hAnsi="Times New Roman" w:cs="Times New Roman"/>
                <w:b/>
                <w:sz w:val="20"/>
                <w:szCs w:val="20"/>
              </w:rPr>
            </w:pPr>
            <w:r w:rsidRPr="004254C2">
              <w:rPr>
                <w:rFonts w:ascii="Times New Roman" w:eastAsia="Times New Roman" w:hAnsi="Times New Roman" w:cs="Times New Roman"/>
                <w:b/>
                <w:sz w:val="20"/>
                <w:szCs w:val="20"/>
              </w:rPr>
              <w:t>Other/Notes:</w:t>
            </w:r>
          </w:p>
          <w:p w:rsidR="004D0D48" w:rsidRDefault="004D0D48" w:rsidP="00D31D24">
            <w:pPr>
              <w:rPr>
                <w:rFonts w:ascii="Times New Roman" w:eastAsia="Times New Roman" w:hAnsi="Times New Roman" w:cs="Times New Roman"/>
                <w:sz w:val="20"/>
                <w:szCs w:val="20"/>
              </w:rPr>
            </w:pPr>
            <w:r w:rsidRPr="004254C2">
              <w:rPr>
                <w:rFonts w:ascii="Times New Roman" w:eastAsia="Times New Roman" w:hAnsi="Times New Roman" w:cs="Times New Roman"/>
                <w:sz w:val="20"/>
                <w:szCs w:val="20"/>
              </w:rPr>
              <w:t>-Salads made in a store, such as ham salad, chicken salad, and seafood salad.</w:t>
            </w:r>
          </w:p>
          <w:p w:rsidR="004D0D48" w:rsidRDefault="004D0D48" w:rsidP="004D0D48">
            <w:pPr>
              <w:rPr>
                <w:rFonts w:ascii="Times New Roman" w:eastAsia="Times New Roman" w:hAnsi="Times New Roman" w:cs="Times New Roman"/>
                <w:sz w:val="20"/>
                <w:szCs w:val="20"/>
              </w:rPr>
            </w:pPr>
            <w:r>
              <w:rPr>
                <w:rFonts w:ascii="Times New Roman" w:eastAsia="Times New Roman" w:hAnsi="Times New Roman" w:cs="Times New Roman"/>
                <w:sz w:val="20"/>
                <w:szCs w:val="20"/>
              </w:rPr>
              <w:t>-Avoid large quantities of vitamin A (esp. liver)</w:t>
            </w:r>
          </w:p>
          <w:p w:rsidR="004D0D48" w:rsidRDefault="004D0D48" w:rsidP="004D0D48">
            <w:pPr>
              <w:rPr>
                <w:rFonts w:ascii="Times New Roman" w:eastAsia="Times New Roman" w:hAnsi="Times New Roman" w:cs="Times New Roman"/>
                <w:sz w:val="20"/>
                <w:szCs w:val="20"/>
              </w:rPr>
            </w:pPr>
          </w:p>
          <w:p w:rsidR="004D0D48" w:rsidRDefault="004D0D48" w:rsidP="004D0D48">
            <w:pPr>
              <w:rPr>
                <w:rFonts w:ascii="Times New Roman" w:eastAsia="Times New Roman" w:hAnsi="Times New Roman" w:cs="Times New Roman"/>
                <w:b/>
                <w:sz w:val="20"/>
                <w:szCs w:val="20"/>
              </w:rPr>
            </w:pPr>
          </w:p>
          <w:p w:rsidR="004D0D48" w:rsidRDefault="004D0D48" w:rsidP="004D0D48">
            <w:pPr>
              <w:rPr>
                <w:rFonts w:ascii="Times New Roman" w:eastAsia="Times New Roman" w:hAnsi="Times New Roman" w:cs="Times New Roman"/>
                <w:b/>
                <w:sz w:val="20"/>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2318"/>
            </w:tblGrid>
            <w:tr w:rsidR="004D0D48" w:rsidTr="00F63046">
              <w:tc>
                <w:tcPr>
                  <w:tcW w:w="2318" w:type="dxa"/>
                </w:tcPr>
                <w:p w:rsidR="004D0D48" w:rsidRPr="00C92DE8" w:rsidRDefault="004D0D48" w:rsidP="00F63046">
                  <w:pPr>
                    <w:rPr>
                      <w:rFonts w:ascii="Times New Roman" w:eastAsia="Times New Roman" w:hAnsi="Times New Roman" w:cs="Times New Roman"/>
                      <w:b/>
                      <w:sz w:val="20"/>
                      <w:szCs w:val="20"/>
                    </w:rPr>
                  </w:pPr>
                  <w:r w:rsidRPr="00C92DE8">
                    <w:rPr>
                      <w:rFonts w:ascii="Times New Roman" w:eastAsia="Times New Roman" w:hAnsi="Times New Roman" w:cs="Times New Roman"/>
                      <w:b/>
                      <w:sz w:val="20"/>
                      <w:szCs w:val="20"/>
                    </w:rPr>
                    <w:t>Sources:</w:t>
                  </w:r>
                </w:p>
                <w:p w:rsidR="004D0D48" w:rsidRPr="00C92DE8" w:rsidRDefault="004D0D48" w:rsidP="00F63046">
                  <w:pPr>
                    <w:rPr>
                      <w:rFonts w:ascii="Times New Roman" w:eastAsia="Times New Roman" w:hAnsi="Times New Roman" w:cs="Times New Roman"/>
                      <w:sz w:val="20"/>
                      <w:szCs w:val="20"/>
                    </w:rPr>
                  </w:pPr>
                  <w:r w:rsidRPr="00C92DE8">
                    <w:rPr>
                      <w:rFonts w:ascii="Times New Roman" w:eastAsia="Times New Roman" w:hAnsi="Times New Roman" w:cs="Times New Roman"/>
                      <w:sz w:val="20"/>
                      <w:szCs w:val="20"/>
                    </w:rPr>
                    <w:t>Americanpregnancy.org</w:t>
                  </w:r>
                </w:p>
                <w:p w:rsidR="004D0D48" w:rsidRPr="00C92DE8" w:rsidRDefault="004D0D48" w:rsidP="00F63046">
                  <w:pPr>
                    <w:rPr>
                      <w:rFonts w:ascii="Times New Roman" w:eastAsia="Times New Roman" w:hAnsi="Times New Roman" w:cs="Times New Roman"/>
                      <w:sz w:val="20"/>
                      <w:szCs w:val="20"/>
                    </w:rPr>
                  </w:pPr>
                  <w:r w:rsidRPr="00C92DE8">
                    <w:rPr>
                      <w:rFonts w:ascii="Times New Roman" w:eastAsia="Times New Roman" w:hAnsi="Times New Roman" w:cs="Times New Roman"/>
                      <w:sz w:val="20"/>
                      <w:szCs w:val="20"/>
                    </w:rPr>
                    <w:t>Babycenter.com</w:t>
                  </w:r>
                </w:p>
              </w:tc>
              <w:tc>
                <w:tcPr>
                  <w:tcW w:w="2318" w:type="dxa"/>
                </w:tcPr>
                <w:p w:rsidR="004D0D48" w:rsidRPr="00C92DE8" w:rsidRDefault="004D0D48" w:rsidP="00F63046">
                  <w:pPr>
                    <w:rPr>
                      <w:rFonts w:ascii="Times New Roman" w:eastAsia="Times New Roman" w:hAnsi="Times New Roman" w:cs="Times New Roman"/>
                      <w:sz w:val="20"/>
                      <w:szCs w:val="20"/>
                    </w:rPr>
                  </w:pPr>
                  <w:r w:rsidRPr="00C92DE8">
                    <w:rPr>
                      <w:rFonts w:ascii="Times New Roman" w:eastAsia="Times New Roman" w:hAnsi="Times New Roman" w:cs="Times New Roman"/>
                      <w:sz w:val="20"/>
                      <w:szCs w:val="20"/>
                    </w:rPr>
                    <w:t>Mayoclinic.com</w:t>
                  </w:r>
                </w:p>
                <w:p w:rsidR="004D0D48" w:rsidRPr="00C92DE8" w:rsidRDefault="004D0D48" w:rsidP="00F63046">
                  <w:pPr>
                    <w:rPr>
                      <w:rFonts w:ascii="Times New Roman" w:eastAsia="Times New Roman" w:hAnsi="Times New Roman" w:cs="Times New Roman"/>
                      <w:sz w:val="20"/>
                      <w:szCs w:val="20"/>
                    </w:rPr>
                  </w:pPr>
                  <w:r w:rsidRPr="00C92DE8">
                    <w:rPr>
                      <w:rFonts w:ascii="Times New Roman" w:eastAsia="Times New Roman" w:hAnsi="Times New Roman" w:cs="Times New Roman"/>
                      <w:sz w:val="20"/>
                      <w:szCs w:val="20"/>
                    </w:rPr>
                    <w:t>Webmd.com</w:t>
                  </w:r>
                </w:p>
                <w:p w:rsidR="004D0D48" w:rsidRPr="00C92DE8" w:rsidRDefault="004D0D48" w:rsidP="00F63046">
                  <w:pPr>
                    <w:rPr>
                      <w:rFonts w:ascii="Times New Roman" w:eastAsia="Times New Roman" w:hAnsi="Times New Roman" w:cs="Times New Roman"/>
                      <w:sz w:val="20"/>
                      <w:szCs w:val="20"/>
                    </w:rPr>
                  </w:pPr>
                  <w:r w:rsidRPr="00C92DE8">
                    <w:rPr>
                      <w:rFonts w:ascii="Times New Roman" w:eastAsia="Times New Roman" w:hAnsi="Times New Roman" w:cs="Times New Roman"/>
                      <w:sz w:val="20"/>
                      <w:szCs w:val="20"/>
                    </w:rPr>
                    <w:t>Foodsafety.gov</w:t>
                  </w:r>
                </w:p>
              </w:tc>
            </w:tr>
          </w:tbl>
          <w:p w:rsidR="004D0D48" w:rsidRDefault="004D0D48"/>
        </w:tc>
      </w:tr>
      <w:bookmarkEnd w:id="0"/>
    </w:tbl>
    <w:p w:rsidR="00C26484" w:rsidRDefault="00C26484"/>
    <w:p w:rsidR="000302D5" w:rsidRDefault="000302D5"/>
    <w:p w:rsidR="000302D5" w:rsidRDefault="000302D5"/>
    <w:sectPr w:rsidR="000302D5" w:rsidSect="00C2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48"/>
    <w:rsid w:val="000302D5"/>
    <w:rsid w:val="00374054"/>
    <w:rsid w:val="004D0D48"/>
    <w:rsid w:val="005677BD"/>
    <w:rsid w:val="00C26484"/>
    <w:rsid w:val="00C331C4"/>
    <w:rsid w:val="00D3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Poon</dc:creator>
  <cp:lastModifiedBy>JoEllen Poon</cp:lastModifiedBy>
  <cp:revision>3</cp:revision>
  <cp:lastPrinted>2012-02-23T21:55:00Z</cp:lastPrinted>
  <dcterms:created xsi:type="dcterms:W3CDTF">2014-05-12T04:47:00Z</dcterms:created>
  <dcterms:modified xsi:type="dcterms:W3CDTF">2014-05-21T18:24:00Z</dcterms:modified>
</cp:coreProperties>
</file>